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26" w:rsidRPr="00083980" w:rsidRDefault="00372DE5" w:rsidP="001562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Студенты</w:t>
      </w:r>
      <w:r w:rsidR="000211FA" w:rsidRPr="00083980">
        <w:rPr>
          <w:rFonts w:ascii="Times New Roman" w:hAnsi="Times New Roman" w:cs="Times New Roman"/>
          <w:b/>
          <w:sz w:val="24"/>
          <w:szCs w:val="24"/>
        </w:rPr>
        <w:t xml:space="preserve"> САФУ </w:t>
      </w:r>
      <w:r w:rsidR="00DC2A6F">
        <w:rPr>
          <w:rFonts w:ascii="Times New Roman" w:hAnsi="Times New Roman" w:cs="Times New Roman"/>
          <w:b/>
          <w:sz w:val="24"/>
          <w:szCs w:val="24"/>
        </w:rPr>
        <w:t xml:space="preserve">имени М.В. Ломоносова </w:t>
      </w:r>
      <w:r>
        <w:rPr>
          <w:rFonts w:ascii="Times New Roman" w:hAnsi="Times New Roman" w:cs="Times New Roman"/>
          <w:b/>
          <w:sz w:val="24"/>
          <w:szCs w:val="24"/>
        </w:rPr>
        <w:t xml:space="preserve">в новом учебном году приступят к изучению </w:t>
      </w:r>
      <w:r w:rsidR="000211FA" w:rsidRPr="00083980">
        <w:rPr>
          <w:rFonts w:ascii="Times New Roman" w:hAnsi="Times New Roman" w:cs="Times New Roman"/>
          <w:b/>
          <w:sz w:val="24"/>
          <w:szCs w:val="24"/>
        </w:rPr>
        <w:t>дисциплин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0211FA" w:rsidRPr="00083980">
        <w:rPr>
          <w:rFonts w:ascii="Times New Roman" w:hAnsi="Times New Roman" w:cs="Times New Roman"/>
          <w:b/>
          <w:sz w:val="24"/>
          <w:szCs w:val="24"/>
        </w:rPr>
        <w:t xml:space="preserve"> «Правовая и финансовая грамотность»</w:t>
      </w:r>
    </w:p>
    <w:p w:rsidR="00083980" w:rsidRDefault="000211FA" w:rsidP="00DC2A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FA">
        <w:rPr>
          <w:rFonts w:ascii="Times New Roman" w:hAnsi="Times New Roman" w:cs="Times New Roman"/>
          <w:sz w:val="24"/>
          <w:szCs w:val="24"/>
        </w:rPr>
        <w:t xml:space="preserve">В САФУ </w:t>
      </w:r>
      <w:r>
        <w:rPr>
          <w:rFonts w:ascii="Times New Roman" w:hAnsi="Times New Roman" w:cs="Times New Roman"/>
          <w:sz w:val="24"/>
          <w:szCs w:val="24"/>
        </w:rPr>
        <w:t xml:space="preserve">имени М.В. Ломоносова </w:t>
      </w:r>
      <w:r w:rsidR="00341FC5">
        <w:rPr>
          <w:rFonts w:ascii="Times New Roman" w:hAnsi="Times New Roman" w:cs="Times New Roman"/>
          <w:sz w:val="24"/>
          <w:szCs w:val="24"/>
        </w:rPr>
        <w:t xml:space="preserve">на заседании рабочей группы </w:t>
      </w:r>
      <w:r w:rsidRPr="000211FA">
        <w:rPr>
          <w:rFonts w:ascii="Times New Roman" w:hAnsi="Times New Roman" w:cs="Times New Roman"/>
          <w:sz w:val="24"/>
          <w:szCs w:val="24"/>
        </w:rPr>
        <w:t>завершили обсуждение рабочей программы дисциплины «Правовая и финансовая грамотность»</w:t>
      </w:r>
      <w:r w:rsidR="00341FC5">
        <w:rPr>
          <w:rFonts w:ascii="Times New Roman" w:hAnsi="Times New Roman" w:cs="Times New Roman"/>
          <w:sz w:val="24"/>
          <w:szCs w:val="24"/>
        </w:rPr>
        <w:t>, которую планируют начать реализовывать в 201</w:t>
      </w:r>
      <w:r w:rsidR="00083980">
        <w:rPr>
          <w:rFonts w:ascii="Times New Roman" w:hAnsi="Times New Roman" w:cs="Times New Roman"/>
          <w:sz w:val="24"/>
          <w:szCs w:val="24"/>
        </w:rPr>
        <w:t>9</w:t>
      </w:r>
      <w:r w:rsidR="00341FC5">
        <w:rPr>
          <w:rFonts w:ascii="Times New Roman" w:hAnsi="Times New Roman" w:cs="Times New Roman"/>
          <w:sz w:val="24"/>
          <w:szCs w:val="24"/>
        </w:rPr>
        <w:t>-20</w:t>
      </w:r>
      <w:r w:rsidR="00083980">
        <w:rPr>
          <w:rFonts w:ascii="Times New Roman" w:hAnsi="Times New Roman" w:cs="Times New Roman"/>
          <w:sz w:val="24"/>
          <w:szCs w:val="24"/>
        </w:rPr>
        <w:t>20</w:t>
      </w:r>
      <w:r w:rsidR="00341FC5">
        <w:rPr>
          <w:rFonts w:ascii="Times New Roman" w:hAnsi="Times New Roman" w:cs="Times New Roman"/>
          <w:sz w:val="24"/>
          <w:szCs w:val="24"/>
        </w:rPr>
        <w:t xml:space="preserve"> уч. году </w:t>
      </w:r>
      <w:r w:rsidR="00083980">
        <w:rPr>
          <w:rFonts w:ascii="Times New Roman" w:hAnsi="Times New Roman" w:cs="Times New Roman"/>
          <w:sz w:val="24"/>
          <w:szCs w:val="24"/>
        </w:rPr>
        <w:t xml:space="preserve">для студентов неэкономических </w:t>
      </w:r>
      <w:proofErr w:type="gramStart"/>
      <w:r w:rsidR="00083980">
        <w:rPr>
          <w:rFonts w:ascii="Times New Roman" w:hAnsi="Times New Roman" w:cs="Times New Roman"/>
          <w:sz w:val="24"/>
          <w:szCs w:val="24"/>
        </w:rPr>
        <w:t>специальностей</w:t>
      </w:r>
      <w:proofErr w:type="gramEnd"/>
      <w:r w:rsidR="00083980">
        <w:rPr>
          <w:rFonts w:ascii="Times New Roman" w:hAnsi="Times New Roman" w:cs="Times New Roman"/>
          <w:sz w:val="24"/>
          <w:szCs w:val="24"/>
        </w:rPr>
        <w:t xml:space="preserve"> </w:t>
      </w:r>
      <w:r w:rsidR="00341FC5">
        <w:rPr>
          <w:rFonts w:ascii="Times New Roman" w:hAnsi="Times New Roman" w:cs="Times New Roman"/>
          <w:sz w:val="24"/>
          <w:szCs w:val="24"/>
        </w:rPr>
        <w:t>в рамках самостоятельно устанавливаемых образовательных стандартов университета.</w:t>
      </w:r>
    </w:p>
    <w:p w:rsidR="00341FC5" w:rsidRDefault="00341FC5" w:rsidP="00372D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FC5">
        <w:rPr>
          <w:rFonts w:ascii="Times New Roman" w:hAnsi="Times New Roman" w:cs="Times New Roman"/>
          <w:sz w:val="24"/>
          <w:szCs w:val="24"/>
        </w:rPr>
        <w:t>Планируемые результаты обучения по дисциплине</w:t>
      </w:r>
      <w:r w:rsidR="00083980">
        <w:rPr>
          <w:rFonts w:ascii="Times New Roman" w:hAnsi="Times New Roman" w:cs="Times New Roman"/>
          <w:sz w:val="24"/>
          <w:szCs w:val="24"/>
        </w:rPr>
        <w:t xml:space="preserve"> «Правовая и финансовая грамотность» - формирование </w:t>
      </w:r>
      <w:r w:rsidR="00DC2A6F">
        <w:rPr>
          <w:rFonts w:ascii="Times New Roman" w:hAnsi="Times New Roman" w:cs="Times New Roman"/>
          <w:sz w:val="24"/>
          <w:szCs w:val="24"/>
        </w:rPr>
        <w:t>универсальной компетенции</w:t>
      </w:r>
      <w:r w:rsidR="000211FA" w:rsidRPr="000211FA">
        <w:rPr>
          <w:rFonts w:ascii="Times New Roman" w:hAnsi="Times New Roman" w:cs="Times New Roman"/>
          <w:sz w:val="24"/>
          <w:szCs w:val="24"/>
        </w:rPr>
        <w:t xml:space="preserve"> </w:t>
      </w:r>
      <w:r w:rsidR="00DC2A6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211FA" w:rsidRPr="000211FA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0211FA" w:rsidRPr="000211FA">
        <w:rPr>
          <w:rFonts w:ascii="Times New Roman" w:hAnsi="Times New Roman" w:cs="Times New Roman"/>
          <w:sz w:val="24"/>
          <w:szCs w:val="24"/>
        </w:rPr>
        <w:t xml:space="preserve"> использовать основы правовых и экономических знаний в различных сферах социально-личностной и профессиональной деятельности</w:t>
      </w:r>
      <w:r w:rsidR="00DC2A6F">
        <w:rPr>
          <w:rFonts w:ascii="Times New Roman" w:hAnsi="Times New Roman" w:cs="Times New Roman"/>
          <w:sz w:val="24"/>
          <w:szCs w:val="24"/>
        </w:rPr>
        <w:t>».</w:t>
      </w:r>
      <w:r w:rsidR="00372DE5">
        <w:rPr>
          <w:rFonts w:ascii="Times New Roman" w:hAnsi="Times New Roman" w:cs="Times New Roman"/>
          <w:sz w:val="24"/>
          <w:szCs w:val="24"/>
        </w:rPr>
        <w:t xml:space="preserve"> </w:t>
      </w:r>
      <w:r w:rsidRPr="00341FC5">
        <w:rPr>
          <w:rFonts w:ascii="Times New Roman" w:hAnsi="Times New Roman" w:cs="Times New Roman"/>
          <w:sz w:val="24"/>
          <w:szCs w:val="24"/>
        </w:rPr>
        <w:t xml:space="preserve">Содержание дисциплины </w:t>
      </w:r>
      <w:r w:rsidR="00DC2A6F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="00372DE5">
        <w:rPr>
          <w:rFonts w:ascii="Times New Roman" w:hAnsi="Times New Roman" w:cs="Times New Roman"/>
          <w:sz w:val="24"/>
          <w:szCs w:val="24"/>
        </w:rPr>
        <w:t>изучение</w:t>
      </w:r>
      <w:r w:rsidR="00DC2A6F">
        <w:rPr>
          <w:rFonts w:ascii="Times New Roman" w:hAnsi="Times New Roman" w:cs="Times New Roman"/>
          <w:sz w:val="24"/>
          <w:szCs w:val="24"/>
        </w:rPr>
        <w:t xml:space="preserve"> таких </w:t>
      </w:r>
      <w:r w:rsidRPr="00341FC5">
        <w:rPr>
          <w:rFonts w:ascii="Times New Roman" w:hAnsi="Times New Roman" w:cs="Times New Roman"/>
          <w:sz w:val="24"/>
          <w:szCs w:val="24"/>
        </w:rPr>
        <w:t>тем</w:t>
      </w:r>
      <w:r w:rsidR="00DC2A6F">
        <w:rPr>
          <w:rFonts w:ascii="Times New Roman" w:hAnsi="Times New Roman" w:cs="Times New Roman"/>
          <w:sz w:val="24"/>
          <w:szCs w:val="24"/>
        </w:rPr>
        <w:t>, как</w:t>
      </w:r>
      <w:r w:rsidRPr="00341FC5">
        <w:rPr>
          <w:rFonts w:ascii="Times New Roman" w:hAnsi="Times New Roman" w:cs="Times New Roman"/>
          <w:sz w:val="24"/>
          <w:szCs w:val="24"/>
        </w:rPr>
        <w:t xml:space="preserve"> </w:t>
      </w:r>
      <w:r w:rsidR="00DC2A6F">
        <w:rPr>
          <w:rFonts w:ascii="Times New Roman" w:hAnsi="Times New Roman" w:cs="Times New Roman"/>
          <w:sz w:val="24"/>
          <w:szCs w:val="24"/>
        </w:rPr>
        <w:t>«</w:t>
      </w:r>
      <w:r w:rsidRPr="00341FC5">
        <w:rPr>
          <w:rFonts w:ascii="Times New Roman" w:hAnsi="Times New Roman" w:cs="Times New Roman"/>
          <w:sz w:val="24"/>
          <w:szCs w:val="24"/>
        </w:rPr>
        <w:t>Управление личными финансами</w:t>
      </w:r>
      <w:r w:rsidR="00DC2A6F">
        <w:rPr>
          <w:rFonts w:ascii="Times New Roman" w:hAnsi="Times New Roman" w:cs="Times New Roman"/>
          <w:sz w:val="24"/>
          <w:szCs w:val="24"/>
        </w:rPr>
        <w:t xml:space="preserve"> и </w:t>
      </w:r>
      <w:r w:rsidRPr="00341FC5">
        <w:rPr>
          <w:rFonts w:ascii="Times New Roman" w:hAnsi="Times New Roman" w:cs="Times New Roman"/>
          <w:sz w:val="24"/>
          <w:szCs w:val="24"/>
        </w:rPr>
        <w:t>финансовое планирование</w:t>
      </w:r>
      <w:r w:rsidR="00DC2A6F">
        <w:rPr>
          <w:rFonts w:ascii="Times New Roman" w:hAnsi="Times New Roman" w:cs="Times New Roman"/>
          <w:sz w:val="24"/>
          <w:szCs w:val="24"/>
        </w:rPr>
        <w:t xml:space="preserve">», </w:t>
      </w:r>
      <w:r w:rsidR="00DC2A6F">
        <w:t>«</w:t>
      </w:r>
      <w:r w:rsidR="00DC2A6F">
        <w:rPr>
          <w:rFonts w:ascii="Times New Roman" w:hAnsi="Times New Roman" w:cs="Times New Roman"/>
          <w:sz w:val="24"/>
          <w:szCs w:val="24"/>
        </w:rPr>
        <w:t>Ф</w:t>
      </w:r>
      <w:r w:rsidRPr="00341FC5">
        <w:rPr>
          <w:rFonts w:ascii="Times New Roman" w:hAnsi="Times New Roman" w:cs="Times New Roman"/>
          <w:sz w:val="24"/>
          <w:szCs w:val="24"/>
        </w:rPr>
        <w:t>инансов</w:t>
      </w:r>
      <w:r w:rsidR="00DC2A6F">
        <w:rPr>
          <w:rFonts w:ascii="Times New Roman" w:hAnsi="Times New Roman" w:cs="Times New Roman"/>
          <w:sz w:val="24"/>
          <w:szCs w:val="24"/>
        </w:rPr>
        <w:t>ый</w:t>
      </w:r>
      <w:r w:rsidRPr="00341FC5">
        <w:rPr>
          <w:rFonts w:ascii="Times New Roman" w:hAnsi="Times New Roman" w:cs="Times New Roman"/>
          <w:sz w:val="24"/>
          <w:szCs w:val="24"/>
        </w:rPr>
        <w:t xml:space="preserve"> рын</w:t>
      </w:r>
      <w:r w:rsidR="00DC2A6F">
        <w:rPr>
          <w:rFonts w:ascii="Times New Roman" w:hAnsi="Times New Roman" w:cs="Times New Roman"/>
          <w:sz w:val="24"/>
          <w:szCs w:val="24"/>
        </w:rPr>
        <w:t>ок»,</w:t>
      </w:r>
      <w:r w:rsidRPr="00341FC5">
        <w:rPr>
          <w:rFonts w:ascii="Times New Roman" w:hAnsi="Times New Roman" w:cs="Times New Roman"/>
          <w:sz w:val="24"/>
          <w:szCs w:val="24"/>
        </w:rPr>
        <w:t xml:space="preserve"> </w:t>
      </w:r>
      <w:r w:rsidR="00DC2A6F">
        <w:rPr>
          <w:rFonts w:ascii="Times New Roman" w:hAnsi="Times New Roman" w:cs="Times New Roman"/>
          <w:sz w:val="24"/>
          <w:szCs w:val="24"/>
        </w:rPr>
        <w:t>«</w:t>
      </w:r>
      <w:r w:rsidRPr="00341FC5">
        <w:rPr>
          <w:rFonts w:ascii="Times New Roman" w:hAnsi="Times New Roman" w:cs="Times New Roman"/>
          <w:sz w:val="24"/>
          <w:szCs w:val="24"/>
        </w:rPr>
        <w:t>Банковская деятельность</w:t>
      </w:r>
      <w:r w:rsidR="00DC2A6F">
        <w:t xml:space="preserve"> </w:t>
      </w:r>
      <w:r w:rsidR="00DC2A6F" w:rsidRPr="00372DE5">
        <w:rPr>
          <w:rFonts w:ascii="Times New Roman" w:hAnsi="Times New Roman" w:cs="Times New Roman"/>
          <w:sz w:val="24"/>
          <w:szCs w:val="24"/>
        </w:rPr>
        <w:t>и</w:t>
      </w:r>
      <w:r w:rsidR="00DC2A6F">
        <w:t xml:space="preserve"> </w:t>
      </w:r>
      <w:r w:rsidR="00DC2A6F">
        <w:rPr>
          <w:rFonts w:ascii="Times New Roman" w:hAnsi="Times New Roman" w:cs="Times New Roman"/>
          <w:sz w:val="24"/>
          <w:szCs w:val="24"/>
        </w:rPr>
        <w:t>небанковский финансовый сектор», «</w:t>
      </w:r>
      <w:r w:rsidRPr="00341FC5">
        <w:rPr>
          <w:rFonts w:ascii="Times New Roman" w:hAnsi="Times New Roman" w:cs="Times New Roman"/>
          <w:sz w:val="24"/>
          <w:szCs w:val="24"/>
        </w:rPr>
        <w:t>Страхование</w:t>
      </w:r>
      <w:r w:rsidR="00DC2A6F">
        <w:rPr>
          <w:rFonts w:ascii="Times New Roman" w:hAnsi="Times New Roman" w:cs="Times New Roman"/>
          <w:sz w:val="24"/>
          <w:szCs w:val="24"/>
        </w:rPr>
        <w:t xml:space="preserve">», </w:t>
      </w:r>
      <w:r w:rsidR="00DC2A6F">
        <w:t>«</w:t>
      </w:r>
      <w:r>
        <w:rPr>
          <w:rFonts w:ascii="Times New Roman" w:hAnsi="Times New Roman" w:cs="Times New Roman"/>
          <w:sz w:val="24"/>
          <w:szCs w:val="24"/>
        </w:rPr>
        <w:t>Рынок ценных бумаг</w:t>
      </w:r>
      <w:r w:rsidR="00DC2A6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Пенсионная система</w:t>
      </w:r>
      <w:r w:rsidR="00DC2A6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Налогообложение</w:t>
      </w:r>
      <w:r w:rsidR="00DC2A6F">
        <w:rPr>
          <w:rFonts w:ascii="Times New Roman" w:hAnsi="Times New Roman" w:cs="Times New Roman"/>
          <w:sz w:val="24"/>
          <w:szCs w:val="24"/>
        </w:rPr>
        <w:t>», «</w:t>
      </w:r>
      <w:r w:rsidRPr="00341FC5">
        <w:rPr>
          <w:rFonts w:ascii="Times New Roman" w:hAnsi="Times New Roman" w:cs="Times New Roman"/>
          <w:sz w:val="24"/>
          <w:szCs w:val="24"/>
        </w:rPr>
        <w:t>Защита прав потребителей</w:t>
      </w:r>
      <w:r w:rsidR="00DC2A6F">
        <w:rPr>
          <w:rFonts w:ascii="Times New Roman" w:hAnsi="Times New Roman" w:cs="Times New Roman"/>
          <w:sz w:val="24"/>
          <w:szCs w:val="24"/>
        </w:rPr>
        <w:t>».</w:t>
      </w:r>
      <w:r w:rsidR="00372DE5">
        <w:rPr>
          <w:rFonts w:ascii="Times New Roman" w:hAnsi="Times New Roman" w:cs="Times New Roman"/>
          <w:sz w:val="24"/>
          <w:szCs w:val="24"/>
        </w:rPr>
        <w:t xml:space="preserve"> </w:t>
      </w:r>
      <w:r w:rsidR="00083980">
        <w:rPr>
          <w:rFonts w:ascii="Times New Roman" w:hAnsi="Times New Roman" w:cs="Times New Roman"/>
          <w:sz w:val="24"/>
          <w:szCs w:val="24"/>
        </w:rPr>
        <w:t>В реа</w:t>
      </w:r>
      <w:r w:rsidR="00DC2A6F">
        <w:rPr>
          <w:rFonts w:ascii="Times New Roman" w:hAnsi="Times New Roman" w:cs="Times New Roman"/>
          <w:sz w:val="24"/>
          <w:szCs w:val="24"/>
        </w:rPr>
        <w:t xml:space="preserve">лизации </w:t>
      </w:r>
      <w:r w:rsidR="00372DE5">
        <w:rPr>
          <w:rFonts w:ascii="Times New Roman" w:hAnsi="Times New Roman" w:cs="Times New Roman"/>
          <w:sz w:val="24"/>
          <w:szCs w:val="24"/>
        </w:rPr>
        <w:t>дисциплины примут участие преподаватели, прошедшие обучение в ФСМЦ МГУ имени М.В. Ломоносова.</w:t>
      </w:r>
    </w:p>
    <w:p w:rsidR="0015629B" w:rsidRPr="000211FA" w:rsidRDefault="0015629B" w:rsidP="0015629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Сидоровская</w:t>
      </w:r>
      <w:bookmarkEnd w:id="0"/>
      <w:proofErr w:type="spellEnd"/>
    </w:p>
    <w:sectPr w:rsidR="0015629B" w:rsidRPr="0002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FA"/>
    <w:rsid w:val="000211FA"/>
    <w:rsid w:val="00083980"/>
    <w:rsid w:val="0015629B"/>
    <w:rsid w:val="002514FA"/>
    <w:rsid w:val="00341FC5"/>
    <w:rsid w:val="00372DE5"/>
    <w:rsid w:val="00824026"/>
    <w:rsid w:val="00D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3</cp:revision>
  <dcterms:created xsi:type="dcterms:W3CDTF">2019-07-29T08:46:00Z</dcterms:created>
  <dcterms:modified xsi:type="dcterms:W3CDTF">2019-07-29T09:54:00Z</dcterms:modified>
</cp:coreProperties>
</file>